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1E" w:rsidRPr="00A07137" w:rsidRDefault="00A07137" w:rsidP="000E0491">
      <w:pPr>
        <w:jc w:val="both"/>
        <w:rPr>
          <w:sz w:val="28"/>
          <w:szCs w:val="28"/>
        </w:rPr>
      </w:pPr>
      <w:r w:rsidRPr="00A07137">
        <w:rPr>
          <w:sz w:val="28"/>
          <w:szCs w:val="28"/>
        </w:rPr>
        <w:t xml:space="preserve">Code : </w:t>
      </w:r>
      <w:r w:rsidR="002A52F6">
        <w:rPr>
          <w:sz w:val="28"/>
          <w:szCs w:val="28"/>
        </w:rPr>
        <w:t>7</w:t>
      </w:r>
      <w:r w:rsidR="00375ABF">
        <w:rPr>
          <w:sz w:val="28"/>
          <w:szCs w:val="28"/>
        </w:rPr>
        <w:t xml:space="preserve"> </w:t>
      </w:r>
      <w:r w:rsidR="002A52F6">
        <w:rPr>
          <w:sz w:val="28"/>
          <w:szCs w:val="28"/>
        </w:rPr>
        <w:t>Chemistry</w:t>
      </w:r>
      <w:r w:rsidR="000E0491">
        <w:rPr>
          <w:sz w:val="28"/>
          <w:szCs w:val="28"/>
        </w:rPr>
        <w:tab/>
      </w:r>
      <w:r w:rsidR="000E0491">
        <w:rPr>
          <w:sz w:val="28"/>
          <w:szCs w:val="28"/>
        </w:rPr>
        <w:tab/>
      </w:r>
      <w:r w:rsidR="000E0491">
        <w:rPr>
          <w:sz w:val="28"/>
          <w:szCs w:val="28"/>
        </w:rPr>
        <w:tab/>
      </w:r>
      <w:r w:rsidR="000E0491">
        <w:rPr>
          <w:sz w:val="28"/>
          <w:szCs w:val="28"/>
        </w:rPr>
        <w:tab/>
      </w:r>
      <w:r w:rsidR="000E0491">
        <w:rPr>
          <w:sz w:val="28"/>
          <w:szCs w:val="28"/>
        </w:rPr>
        <w:tab/>
      </w:r>
      <w:r w:rsidR="002A52F6">
        <w:rPr>
          <w:sz w:val="28"/>
          <w:szCs w:val="28"/>
        </w:rPr>
        <w:tab/>
      </w:r>
    </w:p>
    <w:p w:rsidR="00A07137" w:rsidRDefault="00A07137" w:rsidP="00F94168">
      <w:pPr>
        <w:jc w:val="both"/>
        <w:rPr>
          <w:sz w:val="28"/>
          <w:szCs w:val="28"/>
        </w:rPr>
      </w:pPr>
      <w:r w:rsidRPr="00A07137">
        <w:rPr>
          <w:sz w:val="28"/>
          <w:szCs w:val="28"/>
        </w:rPr>
        <w:t>ECTS Credits</w:t>
      </w:r>
      <w:r>
        <w:rPr>
          <w:sz w:val="28"/>
          <w:szCs w:val="28"/>
        </w:rPr>
        <w:tab/>
      </w:r>
      <w:r w:rsidR="002A52F6">
        <w:rPr>
          <w:sz w:val="28"/>
          <w:szCs w:val="28"/>
        </w:rPr>
        <w:t>3</w:t>
      </w:r>
      <w:r w:rsidR="001A2101">
        <w:rPr>
          <w:sz w:val="28"/>
          <w:szCs w:val="28"/>
        </w:rPr>
        <w:tab/>
      </w:r>
      <w:r w:rsidR="001A2101">
        <w:rPr>
          <w:sz w:val="28"/>
          <w:szCs w:val="28"/>
        </w:rPr>
        <w:tab/>
      </w:r>
      <w:r w:rsidR="001A2101">
        <w:rPr>
          <w:sz w:val="28"/>
          <w:szCs w:val="28"/>
        </w:rPr>
        <w:tab/>
      </w:r>
      <w:r w:rsidR="001A2101">
        <w:rPr>
          <w:sz w:val="28"/>
          <w:szCs w:val="28"/>
        </w:rPr>
        <w:tab/>
      </w:r>
      <w:r w:rsidR="001A2101">
        <w:rPr>
          <w:sz w:val="28"/>
          <w:szCs w:val="28"/>
        </w:rPr>
        <w:tab/>
        <w:t>Number of hours per week:</w:t>
      </w:r>
      <w:r w:rsidR="001A2101" w:rsidRPr="00F029BD">
        <w:rPr>
          <w:sz w:val="28"/>
          <w:szCs w:val="28"/>
        </w:rPr>
        <w:t xml:space="preserve"> </w:t>
      </w:r>
      <w:r w:rsidR="001A2101">
        <w:rPr>
          <w:sz w:val="28"/>
          <w:szCs w:val="28"/>
        </w:rPr>
        <w:t>2+0+1</w:t>
      </w:r>
    </w:p>
    <w:p w:rsidR="001A2101" w:rsidRDefault="001A2101" w:rsidP="001A21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Forms of assessments: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Types of assessment:</w:t>
      </w:r>
    </w:p>
    <w:p w:rsidR="001A2101" w:rsidRDefault="001A2101" w:rsidP="001A2101">
      <w:pPr>
        <w:jc w:val="both"/>
        <w:rPr>
          <w:sz w:val="28"/>
          <w:szCs w:val="28"/>
        </w:rPr>
      </w:pPr>
      <w:r>
        <w:rPr>
          <w:sz w:val="28"/>
          <w:szCs w:val="28"/>
        </w:rPr>
        <w:t>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Exam + written </w:t>
      </w:r>
    </w:p>
    <w:p w:rsidR="005E6759" w:rsidRDefault="00A07137" w:rsidP="001A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Department : </w:t>
      </w:r>
      <w:r w:rsidR="002A52F6">
        <w:rPr>
          <w:sz w:val="28"/>
          <w:szCs w:val="28"/>
        </w:rPr>
        <w:t>Ecology and Environment Safety</w:t>
      </w:r>
    </w:p>
    <w:p w:rsidR="00A07137" w:rsidRDefault="00A96BAF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Lecturer : </w:t>
      </w:r>
      <w:r w:rsidR="000E0491">
        <w:rPr>
          <w:sz w:val="28"/>
          <w:szCs w:val="28"/>
        </w:rPr>
        <w:t xml:space="preserve">Assoc. Prof. </w:t>
      </w:r>
      <w:r w:rsidR="002A52F6">
        <w:rPr>
          <w:sz w:val="28"/>
          <w:szCs w:val="28"/>
        </w:rPr>
        <w:t>V.Yaneva</w:t>
      </w:r>
    </w:p>
    <w:p w:rsidR="00BD0255" w:rsidRDefault="00A07137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Annotation : </w:t>
      </w:r>
    </w:p>
    <w:p w:rsidR="008A3F51" w:rsidRPr="00375B57" w:rsidRDefault="004746F3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Chemistry is compulsory discipline for the students of </w:t>
      </w:r>
      <w:r w:rsidRPr="004746F3">
        <w:rPr>
          <w:sz w:val="28"/>
          <w:szCs w:val="28"/>
        </w:rPr>
        <w:t>Naval Architecture and Marine Technology</w:t>
      </w:r>
      <w:r w:rsidR="00375B57">
        <w:rPr>
          <w:sz w:val="28"/>
          <w:szCs w:val="28"/>
        </w:rPr>
        <w:t xml:space="preserve"> and is fundamental for the others subjects concerning engineers and specialized training. During the course some basic learning must be obtained on </w:t>
      </w:r>
      <w:r w:rsidR="00DD3B0C">
        <w:rPr>
          <w:sz w:val="28"/>
          <w:szCs w:val="28"/>
        </w:rPr>
        <w:t>the structure and properties of the matter, chemical and thermodynamic processes, electrochemical systems, corrosion, physical and chemical parameters of the fuels and mineral oils also polymers.</w:t>
      </w:r>
    </w:p>
    <w:p w:rsidR="00C53FAF" w:rsidRDefault="00C53FAF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Main parts of </w:t>
      </w:r>
      <w:r w:rsidR="00A95BF5">
        <w:rPr>
          <w:sz w:val="28"/>
          <w:szCs w:val="28"/>
        </w:rPr>
        <w:t>content :</w:t>
      </w:r>
    </w:p>
    <w:p w:rsidR="008F0E5F" w:rsidRDefault="008F0E5F" w:rsidP="008F0E5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Structure and properties of the matter</w:t>
      </w:r>
    </w:p>
    <w:p w:rsidR="008F0E5F" w:rsidRDefault="008F0E5F" w:rsidP="008F0E5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Chemical Thermodynamic</w:t>
      </w:r>
    </w:p>
    <w:p w:rsidR="008F0E5F" w:rsidRDefault="008F0E5F" w:rsidP="008F0E5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Electrochemistry</w:t>
      </w:r>
    </w:p>
    <w:p w:rsidR="008F0E5F" w:rsidRDefault="008F0E5F" w:rsidP="008F0E5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Corrosion of metals</w:t>
      </w:r>
    </w:p>
    <w:p w:rsidR="008F0E5F" w:rsidRDefault="008F0E5F" w:rsidP="008F0E5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Corrosion protection</w:t>
      </w:r>
    </w:p>
    <w:p w:rsidR="008F0E5F" w:rsidRDefault="008F0E5F" w:rsidP="008F0E5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Fuels</w:t>
      </w:r>
    </w:p>
    <w:p w:rsidR="008F0E5F" w:rsidRDefault="00A50CA8" w:rsidP="008F0E5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Lubricants and </w:t>
      </w:r>
      <w:r w:rsidR="008F0E5F">
        <w:rPr>
          <w:sz w:val="28"/>
          <w:szCs w:val="28"/>
        </w:rPr>
        <w:t>Cooling materials</w:t>
      </w:r>
    </w:p>
    <w:p w:rsidR="008F0E5F" w:rsidRDefault="008F0E5F" w:rsidP="008F0E5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Water as cooling agent and for power needs</w:t>
      </w:r>
    </w:p>
    <w:p w:rsidR="008F0E5F" w:rsidRPr="008F0E5F" w:rsidRDefault="008F0E5F" w:rsidP="008F0E5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Chemistry of the polymers</w:t>
      </w:r>
    </w:p>
    <w:p w:rsidR="00D41EAE" w:rsidRDefault="005C0333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>Structure of educational process:</w:t>
      </w:r>
      <w:r w:rsidR="003C3B48">
        <w:rPr>
          <w:sz w:val="28"/>
          <w:szCs w:val="28"/>
        </w:rPr>
        <w:t xml:space="preserve"> Lectures and Laboratory exercises. Two test during lectures and problems for home work.</w:t>
      </w:r>
    </w:p>
    <w:p w:rsidR="00F94168" w:rsidRPr="005C0333" w:rsidRDefault="00F94168">
      <w:pPr>
        <w:jc w:val="both"/>
        <w:rPr>
          <w:sz w:val="28"/>
          <w:szCs w:val="28"/>
          <w:lang w:val="bg-BG"/>
        </w:rPr>
      </w:pPr>
    </w:p>
    <w:sectPr w:rsidR="00F94168" w:rsidRPr="005C0333" w:rsidSect="00FC14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AF" w:rsidRDefault="00CE4CAF" w:rsidP="00370F1E">
      <w:pPr>
        <w:spacing w:after="0" w:line="240" w:lineRule="auto"/>
      </w:pPr>
      <w:r>
        <w:separator/>
      </w:r>
    </w:p>
  </w:endnote>
  <w:endnote w:type="continuationSeparator" w:id="1">
    <w:p w:rsidR="00CE4CAF" w:rsidRDefault="00CE4CAF" w:rsidP="0037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AF" w:rsidRDefault="00CE4CAF" w:rsidP="00370F1E">
      <w:pPr>
        <w:spacing w:after="0" w:line="240" w:lineRule="auto"/>
      </w:pPr>
      <w:r>
        <w:separator/>
      </w:r>
    </w:p>
  </w:footnote>
  <w:footnote w:type="continuationSeparator" w:id="1">
    <w:p w:rsidR="00CE4CAF" w:rsidRDefault="00CE4CAF" w:rsidP="0037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1E" w:rsidRPr="00DF406C" w:rsidRDefault="00DF406C" w:rsidP="00DF406C">
    <w:pPr>
      <w:jc w:val="center"/>
      <w:rPr>
        <w:sz w:val="28"/>
        <w:szCs w:val="28"/>
        <w:u w:val="single"/>
      </w:rPr>
    </w:pPr>
    <w:r w:rsidRPr="00DF406C">
      <w:rPr>
        <w:sz w:val="28"/>
        <w:szCs w:val="28"/>
        <w:u w:val="single"/>
      </w:rPr>
      <w:t>Naval Architecture</w:t>
    </w:r>
    <w:r w:rsidR="00370F1E" w:rsidRPr="00DF406C">
      <w:rPr>
        <w:sz w:val="28"/>
        <w:szCs w:val="28"/>
        <w:u w:val="single"/>
      </w:rPr>
      <w:t xml:space="preserve"> and </w:t>
    </w:r>
    <w:r w:rsidR="008A3099" w:rsidRPr="00DF406C">
      <w:rPr>
        <w:sz w:val="28"/>
        <w:szCs w:val="28"/>
        <w:u w:val="single"/>
      </w:rPr>
      <w:t>Marine</w:t>
    </w:r>
    <w:r w:rsidR="00370F1E" w:rsidRPr="00DF406C">
      <w:rPr>
        <w:sz w:val="28"/>
        <w:szCs w:val="28"/>
        <w:u w:val="single"/>
      </w:rPr>
      <w:t xml:space="preserve"> </w:t>
    </w:r>
    <w:r w:rsidR="008A3099" w:rsidRPr="00DF406C">
      <w:rPr>
        <w:sz w:val="28"/>
        <w:szCs w:val="28"/>
        <w:u w:val="single"/>
      </w:rPr>
      <w:t>Technolog</w:t>
    </w:r>
    <w:r w:rsidRPr="00DF406C">
      <w:rPr>
        <w:sz w:val="28"/>
        <w:szCs w:val="28"/>
        <w:u w:val="single"/>
      </w:rPr>
      <w:t>y</w:t>
    </w:r>
    <w:r w:rsidR="00370F1E" w:rsidRPr="00DF406C">
      <w:rPr>
        <w:sz w:val="28"/>
        <w:szCs w:val="28"/>
        <w:u w:val="single"/>
      </w:rPr>
      <w:t>, Bachelor, Shipbuilding Faculty</w:t>
    </w:r>
  </w:p>
  <w:p w:rsidR="00370F1E" w:rsidRDefault="00370F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317"/>
    <w:multiLevelType w:val="hybridMultilevel"/>
    <w:tmpl w:val="E020C554"/>
    <w:lvl w:ilvl="0" w:tplc="979CE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7362"/>
    <w:multiLevelType w:val="hybridMultilevel"/>
    <w:tmpl w:val="2EC6C1D4"/>
    <w:lvl w:ilvl="0" w:tplc="6420A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7439"/>
    <w:multiLevelType w:val="hybridMultilevel"/>
    <w:tmpl w:val="4DF63BA2"/>
    <w:lvl w:ilvl="0" w:tplc="60A0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1537D"/>
    <w:multiLevelType w:val="hybridMultilevel"/>
    <w:tmpl w:val="22465224"/>
    <w:lvl w:ilvl="0" w:tplc="D0E68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E26C6"/>
    <w:multiLevelType w:val="hybridMultilevel"/>
    <w:tmpl w:val="3EBC3A68"/>
    <w:lvl w:ilvl="0" w:tplc="1D8E5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2FB8"/>
    <w:multiLevelType w:val="hybridMultilevel"/>
    <w:tmpl w:val="05063A64"/>
    <w:lvl w:ilvl="0" w:tplc="9E6C4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F1E"/>
    <w:rsid w:val="000E0491"/>
    <w:rsid w:val="000F0C13"/>
    <w:rsid w:val="00135572"/>
    <w:rsid w:val="00157420"/>
    <w:rsid w:val="001A2101"/>
    <w:rsid w:val="001F00BB"/>
    <w:rsid w:val="00235757"/>
    <w:rsid w:val="00271289"/>
    <w:rsid w:val="00285474"/>
    <w:rsid w:val="002A52F6"/>
    <w:rsid w:val="002B1559"/>
    <w:rsid w:val="003070C7"/>
    <w:rsid w:val="00323761"/>
    <w:rsid w:val="003369DA"/>
    <w:rsid w:val="003612D5"/>
    <w:rsid w:val="00367B07"/>
    <w:rsid w:val="00370F1E"/>
    <w:rsid w:val="00375ABF"/>
    <w:rsid w:val="00375B57"/>
    <w:rsid w:val="0037768E"/>
    <w:rsid w:val="00392658"/>
    <w:rsid w:val="003C3B48"/>
    <w:rsid w:val="003C51B7"/>
    <w:rsid w:val="004746F3"/>
    <w:rsid w:val="004D6786"/>
    <w:rsid w:val="0057492F"/>
    <w:rsid w:val="005C0333"/>
    <w:rsid w:val="005E6759"/>
    <w:rsid w:val="0065048B"/>
    <w:rsid w:val="006754F5"/>
    <w:rsid w:val="006C1FAF"/>
    <w:rsid w:val="00743813"/>
    <w:rsid w:val="007842E1"/>
    <w:rsid w:val="007901D2"/>
    <w:rsid w:val="007B507E"/>
    <w:rsid w:val="008A3099"/>
    <w:rsid w:val="008A3F51"/>
    <w:rsid w:val="008A4C9F"/>
    <w:rsid w:val="008F0431"/>
    <w:rsid w:val="008F0E5F"/>
    <w:rsid w:val="009078F4"/>
    <w:rsid w:val="009F4DC6"/>
    <w:rsid w:val="00A07137"/>
    <w:rsid w:val="00A50CA8"/>
    <w:rsid w:val="00A95BF5"/>
    <w:rsid w:val="00A96BAF"/>
    <w:rsid w:val="00B1190F"/>
    <w:rsid w:val="00BD0255"/>
    <w:rsid w:val="00C53FAF"/>
    <w:rsid w:val="00C83EDF"/>
    <w:rsid w:val="00CE4CAF"/>
    <w:rsid w:val="00CE6A37"/>
    <w:rsid w:val="00D41EAE"/>
    <w:rsid w:val="00D76467"/>
    <w:rsid w:val="00DD3B0C"/>
    <w:rsid w:val="00DF406C"/>
    <w:rsid w:val="00E14916"/>
    <w:rsid w:val="00E34716"/>
    <w:rsid w:val="00E45991"/>
    <w:rsid w:val="00E82424"/>
    <w:rsid w:val="00EA252B"/>
    <w:rsid w:val="00F419E6"/>
    <w:rsid w:val="00F94168"/>
    <w:rsid w:val="00FB0329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0F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F1E"/>
  </w:style>
  <w:style w:type="paragraph" w:styleId="Footer">
    <w:name w:val="footer"/>
    <w:basedOn w:val="Normal"/>
    <w:link w:val="FooterChar"/>
    <w:uiPriority w:val="99"/>
    <w:semiHidden/>
    <w:unhideWhenUsed/>
    <w:rsid w:val="00370F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F1E"/>
  </w:style>
  <w:style w:type="paragraph" w:styleId="ListParagraph">
    <w:name w:val="List Paragraph"/>
    <w:basedOn w:val="Normal"/>
    <w:uiPriority w:val="34"/>
    <w:qFormat/>
    <w:rsid w:val="00A9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 Boko</dc:creator>
  <cp:lastModifiedBy>Koko Boko</cp:lastModifiedBy>
  <cp:revision>9</cp:revision>
  <dcterms:created xsi:type="dcterms:W3CDTF">2017-09-08T09:44:00Z</dcterms:created>
  <dcterms:modified xsi:type="dcterms:W3CDTF">2017-09-08T12:41:00Z</dcterms:modified>
</cp:coreProperties>
</file>